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73A44054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="00902CDF">
        <w:rPr>
          <w:rFonts w:cs="B Titr" w:hint="cs"/>
          <w:b/>
          <w:bCs/>
          <w:sz w:val="32"/>
          <w:szCs w:val="32"/>
          <w:rtl/>
        </w:rPr>
        <w:t xml:space="preserve"> اثر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84240F">
        <w:rPr>
          <w:rFonts w:cs="B Titr" w:hint="cs"/>
          <w:b/>
          <w:bCs/>
          <w:sz w:val="32"/>
          <w:szCs w:val="32"/>
          <w:rtl/>
          <w:lang w:bidi="fa-IR"/>
        </w:rPr>
        <w:t>بیوانرژی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425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710DB4F4" w:rsidR="00556761" w:rsidRPr="00556761" w:rsidRDefault="009D3599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02CDF" w:rsidRPr="00556761" w14:paraId="640537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4B08" w14:textId="2FA74B1F" w:rsidR="00902CDF" w:rsidRDefault="00902CDF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مسابقه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4959C2" w14:textId="77777777" w:rsidR="00902CDF" w:rsidRPr="00556761" w:rsidRDefault="00902CDF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7FB03BDF" w14:textId="77777777" w:rsidTr="002F30C5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6C71CFE" w14:textId="0A56DA6B" w:rsidR="00077AD2" w:rsidRPr="0046563E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5840132D" w14:textId="77777777" w:rsidTr="00AB2D55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B50DD21" w14:textId="55D332D4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63492D67" w14:textId="77777777" w:rsidTr="00E9352A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B419A8" w14:textId="2CD64710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368DAE90" w14:textId="77777777" w:rsidTr="006E0940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B9FA519" w14:textId="598D8819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21F89586" w14:textId="77777777" w:rsidTr="00AC46BE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1920FF8D" w14:textId="3A83F0D4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3B2B2EF0" w:rsidR="009D3599" w:rsidRPr="00077AD2" w:rsidRDefault="00077AD2" w:rsidP="009D3599">
            <w:pPr>
              <w:bidi/>
              <w:spacing w:after="0" w:line="240" w:lineRule="auto"/>
              <w:rPr>
                <w:rFonts w:cs="B Zar"/>
                <w:rtl/>
              </w:rPr>
            </w:pPr>
            <w:r w:rsidRPr="00077AD2">
              <w:rPr>
                <w:rFonts w:cs="B Zar" w:hint="cs"/>
                <w:rtl/>
              </w:rPr>
              <w:t>چ</w:t>
            </w:r>
            <w:r w:rsidRPr="00077AD2">
              <w:rPr>
                <w:rFonts w:cs="B Zar"/>
                <w:rtl/>
              </w:rPr>
              <w:t>کیده ای از مراحل تولید کاغذ زیستی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88E0D" w14:textId="77777777" w:rsidR="007E10AE" w:rsidRDefault="007E10AE">
      <w:pPr>
        <w:spacing w:after="0" w:line="240" w:lineRule="auto"/>
      </w:pPr>
      <w:r>
        <w:separator/>
      </w:r>
    </w:p>
  </w:endnote>
  <w:endnote w:type="continuationSeparator" w:id="0">
    <w:p w14:paraId="7E1DE0D4" w14:textId="77777777" w:rsidR="007E10AE" w:rsidRDefault="007E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BB89C2E-810C-41B0-A521-EBC33E6C4B9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605EFFE2-5576-4965-B65C-E16B593FB90C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8DAE3C5-31B9-45F5-9C1B-D0D710469D12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6A7C9" w14:textId="77777777" w:rsidR="007E10AE" w:rsidRDefault="007E10AE">
      <w:pPr>
        <w:spacing w:after="0" w:line="240" w:lineRule="auto"/>
      </w:pPr>
      <w:r>
        <w:separator/>
      </w:r>
    </w:p>
  </w:footnote>
  <w:footnote w:type="continuationSeparator" w:id="0">
    <w:p w14:paraId="525C558B" w14:textId="77777777" w:rsidR="007E10AE" w:rsidRDefault="007E1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77AD2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ABF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2AF1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97D1E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4CDB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89E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10AE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240F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2CDF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599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4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46C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5D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2021-04-13T16:58:00Z</dcterms:created>
  <dcterms:modified xsi:type="dcterms:W3CDTF">2021-04-13T17:04:00Z</dcterms:modified>
</cp:coreProperties>
</file>