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79A32A95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9D3599">
        <w:rPr>
          <w:rFonts w:cs="B Titr" w:hint="cs"/>
          <w:b/>
          <w:bCs/>
          <w:sz w:val="32"/>
          <w:szCs w:val="32"/>
          <w:rtl/>
          <w:lang w:bidi="fa-IR"/>
        </w:rPr>
        <w:t>کشت بافت گیاهی (ریزازدیادی )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10DB4F4" w:rsidR="00556761" w:rsidRPr="00556761" w:rsidRDefault="009D3599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16E5AB8" w14:textId="77777777" w:rsidR="00D75CFE" w:rsidRDefault="00163ABF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چکیده </w:t>
            </w:r>
            <w:r w:rsidR="009D3599">
              <w:rPr>
                <w:rFonts w:cs="B Zar" w:hint="cs"/>
                <w:rtl/>
              </w:rPr>
              <w:t xml:space="preserve">از مراحل کشت بافت گیاهی </w:t>
            </w:r>
          </w:p>
          <w:p w14:paraId="588CEC3A" w14:textId="30AFFB03" w:rsidR="009D3599" w:rsidRPr="00556761" w:rsidRDefault="009D3599" w:rsidP="009D359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(ریزازدیادی)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1BBC4" w14:textId="77777777" w:rsidR="00A63137" w:rsidRDefault="00A63137">
      <w:pPr>
        <w:spacing w:after="0" w:line="240" w:lineRule="auto"/>
      </w:pPr>
      <w:r>
        <w:separator/>
      </w:r>
    </w:p>
  </w:endnote>
  <w:endnote w:type="continuationSeparator" w:id="0">
    <w:p w14:paraId="0D31ECE1" w14:textId="77777777" w:rsidR="00A63137" w:rsidRDefault="00A6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B496055-67CB-4BBA-B1F2-8290B156DA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5F7BB667-34F1-4D69-B8E3-88319E283C35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DFEF604-FC06-4738-8538-3D02B22F5F51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A5426" w14:textId="77777777" w:rsidR="00A63137" w:rsidRDefault="00A63137">
      <w:pPr>
        <w:spacing w:after="0" w:line="240" w:lineRule="auto"/>
      </w:pPr>
      <w:r>
        <w:separator/>
      </w:r>
    </w:p>
  </w:footnote>
  <w:footnote w:type="continuationSeparator" w:id="0">
    <w:p w14:paraId="7A2739C1" w14:textId="77777777" w:rsidR="00A63137" w:rsidRDefault="00A63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137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2021-04-13T16:30:00Z</dcterms:created>
  <dcterms:modified xsi:type="dcterms:W3CDTF">2021-04-13T16:32:00Z</dcterms:modified>
</cp:coreProperties>
</file>